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2E8" w:rsidRDefault="008722E8" w:rsidP="008722E8">
      <w:pPr>
        <w:pStyle w:val="1"/>
      </w:pPr>
      <w:r>
        <w:rPr>
          <w:rStyle w:val="notranslate"/>
        </w:rPr>
        <w:t xml:space="preserve">Базовая круговая диаграмма </w:t>
      </w:r>
    </w:p>
    <w:p w:rsidR="008722E8" w:rsidRDefault="008722E8" w:rsidP="008722E8">
      <w:pPr>
        <w:pStyle w:val="a3"/>
      </w:pPr>
      <w:r>
        <w:rPr>
          <w:rStyle w:val="notranslate"/>
        </w:rPr>
        <w:t>Демонстрация базовой круговой диаграммы плюс несколько дополнительных функций.</w:t>
      </w:r>
      <w:r>
        <w:t xml:space="preserve"> </w:t>
      </w:r>
    </w:p>
    <w:p w:rsidR="008722E8" w:rsidRDefault="008722E8" w:rsidP="008722E8">
      <w:pPr>
        <w:pStyle w:val="a3"/>
      </w:pPr>
      <w:r>
        <w:rPr>
          <w:rStyle w:val="notranslate"/>
        </w:rPr>
        <w:t>В дополнение к базовой круговой диаграмме, эта демонстрация показывает несколько дополнительных функций:</w:t>
      </w:r>
      <w:r>
        <w:t xml:space="preserve"> </w:t>
      </w:r>
    </w:p>
    <w:p w:rsidR="008722E8" w:rsidRDefault="008722E8" w:rsidP="008722E8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Style w:val="notranslate"/>
        </w:rPr>
        <w:t>срезы этикетки</w:t>
      </w:r>
      <w:r>
        <w:t xml:space="preserve"> </w:t>
      </w:r>
    </w:p>
    <w:p w:rsidR="008722E8" w:rsidRDefault="008722E8" w:rsidP="008722E8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Style w:val="notranslate"/>
        </w:rPr>
        <w:t>автоматическая маркировка процента</w:t>
      </w:r>
      <w:r>
        <w:t xml:space="preserve"> </w:t>
      </w:r>
    </w:p>
    <w:p w:rsidR="008722E8" w:rsidRDefault="008722E8" w:rsidP="008722E8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Style w:val="notranslate"/>
        </w:rPr>
        <w:t>смещение среза с помощью «взрыва»</w:t>
      </w:r>
      <w:r>
        <w:t xml:space="preserve"> </w:t>
      </w:r>
    </w:p>
    <w:p w:rsidR="008722E8" w:rsidRDefault="008722E8" w:rsidP="008722E8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Style w:val="notranslate"/>
        </w:rPr>
        <w:t>раскрывающаяся тень</w:t>
      </w:r>
      <w:r>
        <w:t xml:space="preserve"> </w:t>
      </w:r>
    </w:p>
    <w:p w:rsidR="008722E8" w:rsidRDefault="008722E8" w:rsidP="008722E8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Style w:val="notranslate"/>
        </w:rPr>
        <w:t>произвольный начальный угол</w:t>
      </w:r>
      <w:r>
        <w:t xml:space="preserve"> </w:t>
      </w:r>
    </w:p>
    <w:p w:rsidR="008722E8" w:rsidRDefault="008722E8" w:rsidP="008722E8">
      <w:pPr>
        <w:pStyle w:val="a3"/>
      </w:pPr>
      <w:r>
        <w:rPr>
          <w:rStyle w:val="notranslate"/>
        </w:rPr>
        <w:t>Примечание о произвольном начальном угле:</w:t>
      </w:r>
      <w:r>
        <w:t xml:space="preserve"> </w:t>
      </w:r>
    </w:p>
    <w:p w:rsidR="008722E8" w:rsidRDefault="008722E8" w:rsidP="008722E8">
      <w:pPr>
        <w:pStyle w:val="a3"/>
      </w:pPr>
      <w:r>
        <w:rPr>
          <w:rStyle w:val="notranslate"/>
        </w:rPr>
        <w:t xml:space="preserve">По умолчанию </w:t>
      </w:r>
      <w:proofErr w:type="spellStart"/>
      <w:r>
        <w:rPr>
          <w:rStyle w:val="pre"/>
          <w:rFonts w:ascii="Courier New" w:hAnsi="Courier New" w:cs="Courier New"/>
          <w:sz w:val="20"/>
          <w:szCs w:val="20"/>
        </w:rPr>
        <w:t>startangle</w:t>
      </w:r>
      <w:proofErr w:type="spellEnd"/>
      <w:r>
        <w:rPr>
          <w:rStyle w:val="notranslate"/>
        </w:rPr>
        <w:t xml:space="preserve"> равен 0, что позволяет начать срез «Лягушки» на положительной оси X.</w:t>
      </w:r>
      <w:r>
        <w:t xml:space="preserve"> </w:t>
      </w:r>
      <w:r>
        <w:rPr>
          <w:rStyle w:val="notranslate"/>
        </w:rPr>
        <w:t xml:space="preserve">Этот пример устанавливает </w:t>
      </w:r>
      <w:proofErr w:type="spellStart"/>
      <w:r>
        <w:rPr>
          <w:rStyle w:val="pre"/>
          <w:rFonts w:ascii="Courier New" w:hAnsi="Courier New" w:cs="Courier New"/>
          <w:sz w:val="20"/>
          <w:szCs w:val="20"/>
        </w:rPr>
        <w:t>startangle</w:t>
      </w:r>
      <w:proofErr w:type="spellEnd"/>
      <w:r>
        <w:rPr>
          <w:rStyle w:val="HTML"/>
        </w:rPr>
        <w:t xml:space="preserve"> </w:t>
      </w:r>
      <w:r>
        <w:rPr>
          <w:rStyle w:val="pre"/>
          <w:rFonts w:ascii="Courier New" w:hAnsi="Courier New" w:cs="Courier New"/>
          <w:sz w:val="20"/>
          <w:szCs w:val="20"/>
        </w:rPr>
        <w:t>=</w:t>
      </w:r>
      <w:r>
        <w:rPr>
          <w:rStyle w:val="HTML"/>
        </w:rPr>
        <w:t xml:space="preserve"> </w:t>
      </w:r>
      <w:r>
        <w:rPr>
          <w:rStyle w:val="pre"/>
          <w:rFonts w:ascii="Courier New" w:hAnsi="Courier New" w:cs="Courier New"/>
          <w:sz w:val="20"/>
          <w:szCs w:val="20"/>
        </w:rPr>
        <w:t>90</w:t>
      </w:r>
      <w:r>
        <w:rPr>
          <w:rStyle w:val="notranslate"/>
        </w:rPr>
        <w:t xml:space="preserve"> таким образом, что все поворачивается против часовой стрелки на 90 градусов, и срез лягушки начинается на положительной оси </w:t>
      </w:r>
      <w:proofErr w:type="spellStart"/>
      <w:r>
        <w:rPr>
          <w:rStyle w:val="notranslate"/>
        </w:rPr>
        <w:t>y</w:t>
      </w:r>
      <w:proofErr w:type="spellEnd"/>
      <w:r>
        <w:rPr>
          <w:rStyle w:val="notranslate"/>
        </w:rPr>
        <w:t>.</w:t>
      </w:r>
      <w:r>
        <w:t xml:space="preserve"> </w:t>
      </w:r>
    </w:p>
    <w:p w:rsidR="008722E8" w:rsidRPr="008722E8" w:rsidRDefault="008722E8" w:rsidP="008722E8">
      <w:pPr>
        <w:pStyle w:val="HTML0"/>
        <w:rPr>
          <w:lang w:val="en-US"/>
        </w:rPr>
      </w:pPr>
      <w:r>
        <w:t xml:space="preserve"> </w:t>
      </w:r>
      <w:proofErr w:type="gramStart"/>
      <w:r w:rsidRPr="008722E8">
        <w:rPr>
          <w:rStyle w:val="kn"/>
          <w:lang w:val="en-US"/>
        </w:rPr>
        <w:t>import</w:t>
      </w:r>
      <w:proofErr w:type="gramEnd"/>
      <w:r w:rsidRPr="008722E8">
        <w:rPr>
          <w:lang w:val="en-US"/>
        </w:rPr>
        <w:t xml:space="preserve"> </w:t>
      </w:r>
      <w:proofErr w:type="spellStart"/>
      <w:r w:rsidRPr="008722E8">
        <w:rPr>
          <w:rStyle w:val="nn"/>
          <w:lang w:val="en-US"/>
        </w:rPr>
        <w:t>matplotlib.pyplot</w:t>
      </w:r>
      <w:proofErr w:type="spellEnd"/>
      <w:r w:rsidRPr="008722E8">
        <w:rPr>
          <w:lang w:val="en-US"/>
        </w:rPr>
        <w:t xml:space="preserve"> </w:t>
      </w:r>
      <w:r w:rsidRPr="008722E8">
        <w:rPr>
          <w:rStyle w:val="k"/>
          <w:lang w:val="en-US"/>
        </w:rPr>
        <w:t>as</w:t>
      </w:r>
      <w:r w:rsidRPr="008722E8">
        <w:rPr>
          <w:lang w:val="en-US"/>
        </w:rPr>
        <w:t xml:space="preserve"> </w:t>
      </w:r>
      <w:proofErr w:type="spellStart"/>
      <w:r w:rsidRPr="008722E8">
        <w:rPr>
          <w:rStyle w:val="nn"/>
          <w:lang w:val="en-US"/>
        </w:rPr>
        <w:t>plt</w:t>
      </w:r>
      <w:proofErr w:type="spellEnd"/>
    </w:p>
    <w:p w:rsidR="008722E8" w:rsidRPr="008722E8" w:rsidRDefault="008722E8" w:rsidP="008722E8">
      <w:pPr>
        <w:pStyle w:val="HTML0"/>
        <w:rPr>
          <w:lang w:val="en-US"/>
        </w:rPr>
      </w:pPr>
    </w:p>
    <w:p w:rsidR="008722E8" w:rsidRPr="008722E8" w:rsidRDefault="008722E8" w:rsidP="008722E8">
      <w:pPr>
        <w:pStyle w:val="HTML0"/>
        <w:rPr>
          <w:lang w:val="en-US"/>
        </w:rPr>
      </w:pPr>
      <w:r w:rsidRPr="008722E8">
        <w:rPr>
          <w:rStyle w:val="c1"/>
          <w:lang w:val="en-US"/>
        </w:rPr>
        <w:t># Pie chart, where the slices will be ordered and plotted counter-clockwise:</w:t>
      </w:r>
    </w:p>
    <w:p w:rsidR="008722E8" w:rsidRPr="008722E8" w:rsidRDefault="008722E8" w:rsidP="008722E8">
      <w:pPr>
        <w:pStyle w:val="HTML0"/>
        <w:rPr>
          <w:lang w:val="en-US"/>
        </w:rPr>
      </w:pPr>
      <w:hyperlink r:id="rId5" w:anchor="tuple" w:tooltip="Посмотреть документацию для builtins.tuple" w:history="1">
        <w:proofErr w:type="gramStart"/>
        <w:r w:rsidRPr="008722E8">
          <w:rPr>
            <w:rStyle w:val="n"/>
            <w:color w:val="0000FF"/>
            <w:u w:val="single"/>
            <w:lang w:val="en-US"/>
          </w:rPr>
          <w:t>labels</w:t>
        </w:r>
        <w:proofErr w:type="gramEnd"/>
      </w:hyperlink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=</w:t>
      </w:r>
      <w:r w:rsidRPr="008722E8">
        <w:rPr>
          <w:lang w:val="en-US"/>
        </w:rPr>
        <w:t xml:space="preserve"> </w:t>
      </w:r>
      <w:r w:rsidRPr="008722E8">
        <w:rPr>
          <w:rStyle w:val="s1"/>
          <w:lang w:val="en-US"/>
        </w:rPr>
        <w:t>'Frogs'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r w:rsidRPr="008722E8">
        <w:rPr>
          <w:rStyle w:val="s1"/>
          <w:lang w:val="en-US"/>
        </w:rPr>
        <w:t>'Hogs'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r w:rsidRPr="008722E8">
        <w:rPr>
          <w:rStyle w:val="s1"/>
          <w:lang w:val="en-US"/>
        </w:rPr>
        <w:t>'Dogs'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r w:rsidRPr="008722E8">
        <w:rPr>
          <w:rStyle w:val="s1"/>
          <w:lang w:val="en-US"/>
        </w:rPr>
        <w:t>'Logs'</w:t>
      </w:r>
    </w:p>
    <w:p w:rsidR="008722E8" w:rsidRPr="008722E8" w:rsidRDefault="008722E8" w:rsidP="008722E8">
      <w:pPr>
        <w:pStyle w:val="HTML0"/>
        <w:rPr>
          <w:lang w:val="en-US"/>
        </w:rPr>
      </w:pPr>
      <w:hyperlink r:id="rId6" w:anchor="list" w:tooltip="Посмотреть документацию для builtins.list" w:history="1">
        <w:proofErr w:type="gramStart"/>
        <w:r w:rsidRPr="008722E8">
          <w:rPr>
            <w:rStyle w:val="n"/>
            <w:color w:val="0000FF"/>
            <w:u w:val="single"/>
            <w:lang w:val="en-US"/>
          </w:rPr>
          <w:t>sizes</w:t>
        </w:r>
        <w:proofErr w:type="gramEnd"/>
      </w:hyperlink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=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[</w:t>
      </w:r>
      <w:r w:rsidRPr="008722E8">
        <w:rPr>
          <w:lang w:val="en-US"/>
        </w:rPr>
        <w:t xml:space="preserve"> </w:t>
      </w:r>
      <w:r w:rsidRPr="008722E8">
        <w:rPr>
          <w:rStyle w:val="mi"/>
          <w:lang w:val="en-US"/>
        </w:rPr>
        <w:t>15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r w:rsidRPr="008722E8">
        <w:rPr>
          <w:rStyle w:val="mi"/>
          <w:lang w:val="en-US"/>
        </w:rPr>
        <w:t>30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r w:rsidRPr="008722E8">
        <w:rPr>
          <w:rStyle w:val="mi"/>
          <w:lang w:val="en-US"/>
        </w:rPr>
        <w:t>45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r w:rsidRPr="008722E8">
        <w:rPr>
          <w:rStyle w:val="mi"/>
          <w:lang w:val="en-US"/>
        </w:rPr>
        <w:t>10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]</w:t>
      </w:r>
    </w:p>
    <w:p w:rsidR="008722E8" w:rsidRPr="008722E8" w:rsidRDefault="008722E8" w:rsidP="008722E8">
      <w:pPr>
        <w:pStyle w:val="HTML0"/>
        <w:rPr>
          <w:lang w:val="en-US"/>
        </w:rPr>
      </w:pPr>
      <w:hyperlink r:id="rId7" w:anchor="tuple" w:tooltip="Посмотреть документацию для builtins.tuple" w:history="1">
        <w:proofErr w:type="gramStart"/>
        <w:r w:rsidRPr="008722E8">
          <w:rPr>
            <w:rStyle w:val="n"/>
            <w:color w:val="0000FF"/>
            <w:u w:val="single"/>
            <w:lang w:val="en-US"/>
          </w:rPr>
          <w:t>explode</w:t>
        </w:r>
        <w:proofErr w:type="gramEnd"/>
      </w:hyperlink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=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(</w:t>
      </w:r>
      <w:r w:rsidRPr="008722E8">
        <w:rPr>
          <w:lang w:val="en-US"/>
        </w:rPr>
        <w:t xml:space="preserve"> </w:t>
      </w:r>
      <w:r w:rsidRPr="008722E8">
        <w:rPr>
          <w:rStyle w:val="mi"/>
          <w:lang w:val="en-US"/>
        </w:rPr>
        <w:t>0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r w:rsidRPr="008722E8">
        <w:rPr>
          <w:rStyle w:val="mf"/>
          <w:lang w:val="en-US"/>
        </w:rPr>
        <w:t>0.1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r w:rsidRPr="008722E8">
        <w:rPr>
          <w:rStyle w:val="mi"/>
          <w:lang w:val="en-US"/>
        </w:rPr>
        <w:t>0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r w:rsidRPr="008722E8">
        <w:rPr>
          <w:rStyle w:val="mi"/>
          <w:lang w:val="en-US"/>
        </w:rPr>
        <w:t>0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)</w:t>
      </w:r>
      <w:r w:rsidRPr="008722E8">
        <w:rPr>
          <w:lang w:val="en-US"/>
        </w:rPr>
        <w:t xml:space="preserve">  </w:t>
      </w:r>
      <w:r w:rsidRPr="008722E8">
        <w:rPr>
          <w:rStyle w:val="c1"/>
          <w:lang w:val="en-US"/>
        </w:rPr>
        <w:t># only "explode" the 2nd slice (i.e. 'Hogs')</w:t>
      </w:r>
    </w:p>
    <w:p w:rsidR="008722E8" w:rsidRPr="008722E8" w:rsidRDefault="008722E8" w:rsidP="008722E8">
      <w:pPr>
        <w:pStyle w:val="HTML0"/>
        <w:rPr>
          <w:lang w:val="en-US"/>
        </w:rPr>
      </w:pPr>
    </w:p>
    <w:p w:rsidR="008722E8" w:rsidRPr="008722E8" w:rsidRDefault="008722E8" w:rsidP="008722E8">
      <w:pPr>
        <w:pStyle w:val="HTML0"/>
        <w:rPr>
          <w:lang w:val="en-US"/>
        </w:rPr>
      </w:pPr>
      <w:hyperlink r:id="rId8" w:anchor="matplotlib.figure.Figure" w:tooltip="Посмотреть документацию для matplotlib.figure.Figure" w:history="1">
        <w:r w:rsidRPr="008722E8">
          <w:rPr>
            <w:rStyle w:val="n"/>
            <w:color w:val="0000FF"/>
            <w:u w:val="single"/>
            <w:lang w:val="en-US"/>
          </w:rPr>
          <w:t>fig1</w:t>
        </w:r>
      </w:hyperlink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hyperlink r:id="rId9" w:anchor="matplotlib.axes.SubplotBase" w:tooltip="Посмотреть документацию для matplotlib.axes.SubplotBase" w:history="1">
        <w:r w:rsidRPr="008722E8">
          <w:rPr>
            <w:rStyle w:val="n"/>
            <w:color w:val="0000FF"/>
            <w:u w:val="single"/>
            <w:lang w:val="en-US"/>
          </w:rPr>
          <w:t>ax1</w:t>
        </w:r>
      </w:hyperlink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=</w:t>
      </w:r>
      <w:r w:rsidRPr="008722E8">
        <w:rPr>
          <w:lang w:val="en-US"/>
        </w:rPr>
        <w:t xml:space="preserve"> </w:t>
      </w:r>
      <w:hyperlink r:id="rId10" w:anchor="matplotlib.pyplot.subplots" w:tooltip="Посмотреть документацию для matplotlib.pyplot.subplots" w:history="1">
        <w:proofErr w:type="spellStart"/>
        <w:r w:rsidRPr="008722E8">
          <w:rPr>
            <w:rStyle w:val="n"/>
            <w:color w:val="0000FF"/>
            <w:u w:val="single"/>
            <w:lang w:val="en-US"/>
          </w:rPr>
          <w:t>plt</w:t>
        </w:r>
        <w:proofErr w:type="spellEnd"/>
        <w:r w:rsidRPr="008722E8">
          <w:rPr>
            <w:rStyle w:val="a4"/>
            <w:lang w:val="en-US"/>
          </w:rPr>
          <w:t xml:space="preserve"> </w:t>
        </w:r>
        <w:r w:rsidRPr="008722E8">
          <w:rPr>
            <w:rStyle w:val="o"/>
            <w:rFonts w:eastAsiaTheme="majorEastAsia"/>
            <w:color w:val="0000FF"/>
            <w:u w:val="single"/>
            <w:lang w:val="en-US"/>
          </w:rPr>
          <w:t>.</w:t>
        </w:r>
        <w:r w:rsidRPr="008722E8">
          <w:rPr>
            <w:rStyle w:val="a4"/>
            <w:lang w:val="en-US"/>
          </w:rPr>
          <w:t xml:space="preserve"> </w:t>
        </w:r>
        <w:proofErr w:type="gramStart"/>
        <w:r w:rsidRPr="008722E8">
          <w:rPr>
            <w:rStyle w:val="n"/>
            <w:color w:val="0000FF"/>
            <w:u w:val="single"/>
            <w:lang w:val="en-US"/>
          </w:rPr>
          <w:t>subplots</w:t>
        </w:r>
        <w:proofErr w:type="gramEnd"/>
      </w:hyperlink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()</w:t>
      </w:r>
    </w:p>
    <w:p w:rsidR="008722E8" w:rsidRPr="008722E8" w:rsidRDefault="008722E8" w:rsidP="008722E8">
      <w:pPr>
        <w:pStyle w:val="HTML0"/>
        <w:rPr>
          <w:lang w:val="en-US"/>
        </w:rPr>
      </w:pPr>
      <w:hyperlink r:id="rId11" w:anchor="matplotlib.axes.SubplotBase" w:tooltip="Посмотреть документацию для matplotlib.axes.SubplotBase" w:history="1">
        <w:r w:rsidRPr="008722E8">
          <w:rPr>
            <w:rStyle w:val="n"/>
            <w:color w:val="0000FF"/>
            <w:u w:val="single"/>
            <w:lang w:val="en-US"/>
          </w:rPr>
          <w:t>ax1</w:t>
        </w:r>
      </w:hyperlink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.</w:t>
      </w:r>
      <w:r w:rsidRPr="008722E8">
        <w:rPr>
          <w:lang w:val="en-US"/>
        </w:rPr>
        <w:t xml:space="preserve"> </w:t>
      </w:r>
      <w:r w:rsidRPr="008722E8">
        <w:rPr>
          <w:rStyle w:val="n"/>
          <w:lang w:val="en-US"/>
        </w:rPr>
        <w:t>pie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(</w:t>
      </w:r>
      <w:r w:rsidRPr="008722E8">
        <w:rPr>
          <w:lang w:val="en-US"/>
        </w:rPr>
        <w:t xml:space="preserve"> </w:t>
      </w:r>
      <w:hyperlink r:id="rId12" w:anchor="list" w:tooltip="Посмотреть документацию для builtins.list" w:history="1">
        <w:r w:rsidRPr="008722E8">
          <w:rPr>
            <w:rStyle w:val="n"/>
            <w:color w:val="0000FF"/>
            <w:u w:val="single"/>
            <w:lang w:val="en-US"/>
          </w:rPr>
          <w:t>sizes</w:t>
        </w:r>
      </w:hyperlink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hyperlink r:id="rId13" w:anchor="tuple" w:tooltip="Посмотреть документацию для builtins.tuple" w:history="1">
        <w:r w:rsidRPr="008722E8">
          <w:rPr>
            <w:rStyle w:val="n"/>
            <w:color w:val="0000FF"/>
            <w:u w:val="single"/>
            <w:lang w:val="en-US"/>
          </w:rPr>
          <w:t>explode</w:t>
        </w:r>
      </w:hyperlink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=</w:t>
      </w:r>
      <w:r w:rsidRPr="008722E8">
        <w:rPr>
          <w:lang w:val="en-US"/>
        </w:rPr>
        <w:t xml:space="preserve"> </w:t>
      </w:r>
      <w:hyperlink r:id="rId14" w:anchor="tuple" w:tooltip="Посмотреть документацию для builtins.tuple" w:history="1">
        <w:r w:rsidRPr="008722E8">
          <w:rPr>
            <w:rStyle w:val="n"/>
            <w:color w:val="0000FF"/>
            <w:u w:val="single"/>
            <w:lang w:val="en-US"/>
          </w:rPr>
          <w:t>explode</w:t>
        </w:r>
      </w:hyperlink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hyperlink r:id="rId15" w:anchor="tuple" w:tooltip="Посмотреть документацию для builtins.tuple" w:history="1">
        <w:r w:rsidRPr="008722E8">
          <w:rPr>
            <w:rStyle w:val="n"/>
            <w:color w:val="0000FF"/>
            <w:u w:val="single"/>
            <w:lang w:val="en-US"/>
          </w:rPr>
          <w:t>labels</w:t>
        </w:r>
      </w:hyperlink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=</w:t>
      </w:r>
      <w:r w:rsidRPr="008722E8">
        <w:rPr>
          <w:lang w:val="en-US"/>
        </w:rPr>
        <w:t xml:space="preserve"> </w:t>
      </w:r>
      <w:hyperlink r:id="rId16" w:anchor="tuple" w:tooltip="Посмотреть документацию для builtins.tuple" w:history="1">
        <w:r w:rsidRPr="008722E8">
          <w:rPr>
            <w:rStyle w:val="n"/>
            <w:color w:val="0000FF"/>
            <w:u w:val="single"/>
            <w:lang w:val="en-US"/>
          </w:rPr>
          <w:t>labels</w:t>
        </w:r>
      </w:hyperlink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proofErr w:type="spellStart"/>
      <w:r w:rsidRPr="008722E8">
        <w:rPr>
          <w:rStyle w:val="n"/>
          <w:lang w:val="en-US"/>
        </w:rPr>
        <w:t>autopct</w:t>
      </w:r>
      <w:proofErr w:type="spellEnd"/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=</w:t>
      </w:r>
      <w:r w:rsidRPr="008722E8">
        <w:rPr>
          <w:lang w:val="en-US"/>
        </w:rPr>
        <w:t xml:space="preserve"> </w:t>
      </w:r>
      <w:r w:rsidRPr="008722E8">
        <w:rPr>
          <w:rStyle w:val="s1"/>
          <w:lang w:val="en-US"/>
        </w:rPr>
        <w:t>'</w:t>
      </w:r>
      <w:r w:rsidRPr="008722E8">
        <w:rPr>
          <w:lang w:val="en-US"/>
        </w:rPr>
        <w:t xml:space="preserve"> </w:t>
      </w:r>
      <w:r w:rsidRPr="008722E8">
        <w:rPr>
          <w:rStyle w:val="si"/>
          <w:lang w:val="en-US"/>
        </w:rPr>
        <w:t>%1.1f%%</w:t>
      </w:r>
      <w:r w:rsidRPr="008722E8">
        <w:rPr>
          <w:lang w:val="en-US"/>
        </w:rPr>
        <w:t xml:space="preserve"> </w:t>
      </w:r>
      <w:r w:rsidRPr="008722E8">
        <w:rPr>
          <w:rStyle w:val="s1"/>
          <w:lang w:val="en-US"/>
        </w:rPr>
        <w:t>'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</w:p>
    <w:p w:rsidR="008722E8" w:rsidRPr="008722E8" w:rsidRDefault="008722E8" w:rsidP="008722E8">
      <w:pPr>
        <w:pStyle w:val="HTML0"/>
        <w:rPr>
          <w:lang w:val="en-US"/>
        </w:rPr>
      </w:pPr>
      <w:r w:rsidRPr="008722E8">
        <w:rPr>
          <w:lang w:val="en-US"/>
        </w:rPr>
        <w:t xml:space="preserve">        </w:t>
      </w:r>
      <w:proofErr w:type="gramStart"/>
      <w:r w:rsidRPr="008722E8">
        <w:rPr>
          <w:rStyle w:val="n"/>
          <w:lang w:val="en-US"/>
        </w:rPr>
        <w:t>shadow</w:t>
      </w:r>
      <w:proofErr w:type="gramEnd"/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=</w:t>
      </w:r>
      <w:r w:rsidRPr="008722E8">
        <w:rPr>
          <w:lang w:val="en-US"/>
        </w:rPr>
        <w:t xml:space="preserve"> </w:t>
      </w:r>
      <w:r w:rsidRPr="008722E8">
        <w:rPr>
          <w:rStyle w:val="kc"/>
          <w:lang w:val="en-US"/>
        </w:rPr>
        <w:t>True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,</w:t>
      </w:r>
      <w:r w:rsidRPr="008722E8">
        <w:rPr>
          <w:lang w:val="en-US"/>
        </w:rPr>
        <w:t xml:space="preserve"> </w:t>
      </w:r>
      <w:proofErr w:type="spellStart"/>
      <w:r w:rsidRPr="008722E8">
        <w:rPr>
          <w:rStyle w:val="n"/>
          <w:lang w:val="en-US"/>
        </w:rPr>
        <w:t>startangle</w:t>
      </w:r>
      <w:proofErr w:type="spellEnd"/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=</w:t>
      </w:r>
      <w:r w:rsidRPr="008722E8">
        <w:rPr>
          <w:lang w:val="en-US"/>
        </w:rPr>
        <w:t xml:space="preserve"> </w:t>
      </w:r>
      <w:r w:rsidRPr="008722E8">
        <w:rPr>
          <w:rStyle w:val="mi"/>
          <w:lang w:val="en-US"/>
        </w:rPr>
        <w:t>90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)</w:t>
      </w:r>
    </w:p>
    <w:p w:rsidR="008722E8" w:rsidRPr="008722E8" w:rsidRDefault="008722E8" w:rsidP="008722E8">
      <w:pPr>
        <w:pStyle w:val="HTML0"/>
        <w:rPr>
          <w:lang w:val="en-US"/>
        </w:rPr>
      </w:pPr>
      <w:hyperlink r:id="rId17" w:anchor="matplotlib.axes.SubplotBase" w:tooltip="Посмотреть документацию для matplotlib.axes.SubplotBase" w:history="1">
        <w:r w:rsidRPr="008722E8">
          <w:rPr>
            <w:rStyle w:val="n"/>
            <w:color w:val="0000FF"/>
            <w:u w:val="single"/>
            <w:lang w:val="en-US"/>
          </w:rPr>
          <w:t>ax1</w:t>
        </w:r>
      </w:hyperlink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.</w:t>
      </w:r>
      <w:r w:rsidRPr="008722E8">
        <w:rPr>
          <w:lang w:val="en-US"/>
        </w:rPr>
        <w:t xml:space="preserve"> </w:t>
      </w:r>
      <w:proofErr w:type="gramStart"/>
      <w:r w:rsidRPr="008722E8">
        <w:rPr>
          <w:rStyle w:val="n"/>
          <w:lang w:val="en-US"/>
        </w:rPr>
        <w:t>axis</w:t>
      </w:r>
      <w:proofErr w:type="gramEnd"/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(</w:t>
      </w:r>
      <w:r w:rsidRPr="008722E8">
        <w:rPr>
          <w:lang w:val="en-US"/>
        </w:rPr>
        <w:t xml:space="preserve"> </w:t>
      </w:r>
      <w:r w:rsidRPr="008722E8">
        <w:rPr>
          <w:rStyle w:val="s1"/>
          <w:lang w:val="en-US"/>
        </w:rPr>
        <w:t>'equal'</w:t>
      </w:r>
      <w:r w:rsidRPr="008722E8">
        <w:rPr>
          <w:lang w:val="en-US"/>
        </w:rPr>
        <w:t xml:space="preserve"> </w:t>
      </w:r>
      <w:r w:rsidRPr="008722E8">
        <w:rPr>
          <w:rStyle w:val="p"/>
          <w:lang w:val="en-US"/>
        </w:rPr>
        <w:t>)</w:t>
      </w:r>
      <w:r w:rsidRPr="008722E8">
        <w:rPr>
          <w:lang w:val="en-US"/>
        </w:rPr>
        <w:t xml:space="preserve">  </w:t>
      </w:r>
      <w:r w:rsidRPr="008722E8">
        <w:rPr>
          <w:rStyle w:val="c1"/>
          <w:lang w:val="en-US"/>
        </w:rPr>
        <w:t># Equal aspect ratio ensures that pie is drawn as a circle.</w:t>
      </w:r>
    </w:p>
    <w:p w:rsidR="008722E8" w:rsidRPr="008722E8" w:rsidRDefault="008722E8" w:rsidP="008722E8">
      <w:pPr>
        <w:pStyle w:val="HTML0"/>
        <w:rPr>
          <w:lang w:val="en-US"/>
        </w:rPr>
      </w:pPr>
    </w:p>
    <w:p w:rsidR="008722E8" w:rsidRDefault="008722E8" w:rsidP="008722E8">
      <w:pPr>
        <w:pStyle w:val="HTML0"/>
      </w:pPr>
      <w:hyperlink r:id="rId18" w:anchor="matplotlib.pyplot.show" w:tooltip="Посмотреть документацию для matplotlib.pyplot.show" w:history="1">
        <w:proofErr w:type="spellStart"/>
        <w:r>
          <w:rPr>
            <w:rStyle w:val="n"/>
            <w:color w:val="0000FF"/>
            <w:u w:val="single"/>
          </w:rPr>
          <w:t>plt</w:t>
        </w:r>
        <w:proofErr w:type="spellEnd"/>
        <w:r>
          <w:rPr>
            <w:rStyle w:val="a4"/>
          </w:rPr>
          <w:t xml:space="preserve"> </w:t>
        </w:r>
        <w:r>
          <w:rPr>
            <w:rStyle w:val="o"/>
            <w:rFonts w:eastAsiaTheme="majorEastAsia"/>
            <w:color w:val="0000FF"/>
            <w:u w:val="single"/>
          </w:rPr>
          <w:t>.</w:t>
        </w:r>
        <w:r>
          <w:rPr>
            <w:rStyle w:val="a4"/>
          </w:rPr>
          <w:t xml:space="preserve"> </w:t>
        </w:r>
        <w:proofErr w:type="spellStart"/>
        <w:r>
          <w:rPr>
            <w:rStyle w:val="n"/>
            <w:color w:val="0000FF"/>
            <w:u w:val="single"/>
          </w:rPr>
          <w:t>show</w:t>
        </w:r>
        <w:proofErr w:type="spellEnd"/>
      </w:hyperlink>
      <w:r>
        <w:t xml:space="preserve"> </w:t>
      </w:r>
      <w:r>
        <w:rPr>
          <w:rStyle w:val="p"/>
        </w:rPr>
        <w:t>()</w:t>
      </w:r>
    </w:p>
    <w:p w:rsidR="008722E8" w:rsidRDefault="008722E8" w:rsidP="008722E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alt="Copy to clipboard" style="width:23.8pt;height:23.8pt"/>
        </w:pict>
      </w:r>
    </w:p>
    <w:p w:rsidR="008722E8" w:rsidRDefault="008722E8" w:rsidP="008722E8">
      <w:r>
        <w:rPr>
          <w:noProof/>
        </w:rPr>
        <w:lastRenderedPageBreak/>
        <w:drawing>
          <wp:inline distT="0" distB="0" distL="0" distR="0">
            <wp:extent cx="6098540" cy="4572000"/>
            <wp:effectExtent l="19050" t="0" r="0" b="0"/>
            <wp:docPr id="32" name="Рисунок 32" descr="../../_images/sphx_glr_pie_features_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../../_images/sphx_glr_pie_features_001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2E8" w:rsidRDefault="008722E8" w:rsidP="008722E8">
      <w:r>
        <w:pict>
          <v:rect id="_x0000_i1057" style="width:0;height:1.5pt" o:hralign="center" o:hrstd="t" o:hr="t" fillcolor="#a0a0a0" stroked="f"/>
        </w:pict>
      </w:r>
    </w:p>
    <w:p w:rsidR="008722E8" w:rsidRDefault="008722E8" w:rsidP="008722E8">
      <w:pPr>
        <w:pStyle w:val="2"/>
      </w:pPr>
      <w:r>
        <w:rPr>
          <w:rStyle w:val="notranslate"/>
        </w:rPr>
        <w:t xml:space="preserve">Рекомендации </w:t>
      </w:r>
    </w:p>
    <w:p w:rsidR="008722E8" w:rsidRDefault="008722E8" w:rsidP="008722E8">
      <w:pPr>
        <w:pStyle w:val="a3"/>
      </w:pPr>
      <w:r>
        <w:rPr>
          <w:rStyle w:val="notranslate"/>
        </w:rPr>
        <w:t>В этом примере показано использование следующих функций, методов, классов и модулей:</w:t>
      </w:r>
      <w:r>
        <w:t xml:space="preserve"> </w:t>
      </w:r>
    </w:p>
    <w:p w:rsidR="008722E8" w:rsidRPr="008722E8" w:rsidRDefault="008722E8" w:rsidP="008722E8">
      <w:pPr>
        <w:pStyle w:val="HTML0"/>
        <w:rPr>
          <w:lang w:val="en-US"/>
        </w:rPr>
      </w:pPr>
      <w:r>
        <w:t xml:space="preserve"> </w:t>
      </w:r>
      <w:proofErr w:type="gramStart"/>
      <w:r w:rsidRPr="008722E8">
        <w:rPr>
          <w:rStyle w:val="kn"/>
          <w:lang w:val="en-US"/>
        </w:rPr>
        <w:t>import</w:t>
      </w:r>
      <w:proofErr w:type="gramEnd"/>
      <w:r w:rsidRPr="008722E8">
        <w:rPr>
          <w:lang w:val="en-US"/>
        </w:rPr>
        <w:t xml:space="preserve"> </w:t>
      </w:r>
      <w:proofErr w:type="spellStart"/>
      <w:r w:rsidRPr="008722E8">
        <w:rPr>
          <w:rStyle w:val="nn"/>
          <w:lang w:val="en-US"/>
        </w:rPr>
        <w:t>matplotlib</w:t>
      </w:r>
      <w:proofErr w:type="spellEnd"/>
    </w:p>
    <w:p w:rsidR="008722E8" w:rsidRPr="008722E8" w:rsidRDefault="008722E8" w:rsidP="008722E8">
      <w:pPr>
        <w:pStyle w:val="HTML0"/>
        <w:rPr>
          <w:lang w:val="en-US"/>
        </w:rPr>
      </w:pPr>
      <w:proofErr w:type="spellStart"/>
      <w:proofErr w:type="gramStart"/>
      <w:r w:rsidRPr="008722E8">
        <w:rPr>
          <w:rStyle w:val="n"/>
          <w:lang w:val="en-US"/>
        </w:rPr>
        <w:t>matplotlib</w:t>
      </w:r>
      <w:proofErr w:type="spellEnd"/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.</w:t>
      </w:r>
      <w:proofErr w:type="gramEnd"/>
      <w:r w:rsidRPr="008722E8">
        <w:rPr>
          <w:lang w:val="en-US"/>
        </w:rPr>
        <w:t xml:space="preserve"> </w:t>
      </w:r>
      <w:proofErr w:type="gramStart"/>
      <w:r w:rsidRPr="008722E8">
        <w:rPr>
          <w:rStyle w:val="n"/>
          <w:lang w:val="en-US"/>
        </w:rPr>
        <w:t>axes</w:t>
      </w:r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.</w:t>
      </w:r>
      <w:proofErr w:type="gramEnd"/>
      <w:r w:rsidRPr="008722E8">
        <w:rPr>
          <w:lang w:val="en-US"/>
        </w:rPr>
        <w:t xml:space="preserve"> </w:t>
      </w:r>
      <w:proofErr w:type="gramStart"/>
      <w:r w:rsidRPr="008722E8">
        <w:rPr>
          <w:rStyle w:val="n"/>
          <w:lang w:val="en-US"/>
        </w:rPr>
        <w:t>Axes</w:t>
      </w:r>
      <w:r w:rsidRPr="008722E8">
        <w:rPr>
          <w:lang w:val="en-US"/>
        </w:rPr>
        <w:t xml:space="preserve"> </w:t>
      </w:r>
      <w:r w:rsidRPr="008722E8">
        <w:rPr>
          <w:rStyle w:val="o"/>
          <w:rFonts w:eastAsiaTheme="majorEastAsia"/>
          <w:lang w:val="en-US"/>
        </w:rPr>
        <w:t>.</w:t>
      </w:r>
      <w:proofErr w:type="gramEnd"/>
      <w:r w:rsidRPr="008722E8">
        <w:rPr>
          <w:lang w:val="en-US"/>
        </w:rPr>
        <w:t xml:space="preserve"> </w:t>
      </w:r>
      <w:proofErr w:type="gramStart"/>
      <w:r w:rsidRPr="008722E8">
        <w:rPr>
          <w:rStyle w:val="n"/>
          <w:lang w:val="en-US"/>
        </w:rPr>
        <w:t>pie</w:t>
      </w:r>
      <w:proofErr w:type="gramEnd"/>
    </w:p>
    <w:p w:rsidR="008722E8" w:rsidRDefault="008722E8" w:rsidP="008722E8">
      <w:pPr>
        <w:pStyle w:val="HTML0"/>
      </w:pPr>
      <w:hyperlink r:id="rId20" w:anchor="matplotlib.pyplot.pie" w:tooltip="Посмотреть документацию для matplotlib.pyplot.pie" w:history="1">
        <w:proofErr w:type="spellStart"/>
        <w:r>
          <w:rPr>
            <w:rStyle w:val="n"/>
            <w:color w:val="0000FF"/>
            <w:u w:val="single"/>
          </w:rPr>
          <w:t>matplotlib</w:t>
        </w:r>
        <w:proofErr w:type="spellEnd"/>
        <w:r>
          <w:rPr>
            <w:rStyle w:val="a4"/>
          </w:rPr>
          <w:t xml:space="preserve"> </w:t>
        </w:r>
        <w:r>
          <w:rPr>
            <w:rStyle w:val="o"/>
            <w:rFonts w:eastAsiaTheme="majorEastAsia"/>
            <w:color w:val="0000FF"/>
            <w:u w:val="single"/>
          </w:rPr>
          <w:t>.</w:t>
        </w:r>
        <w:r>
          <w:rPr>
            <w:rStyle w:val="a4"/>
          </w:rPr>
          <w:t xml:space="preserve"> </w:t>
        </w:r>
        <w:proofErr w:type="spellStart"/>
        <w:r>
          <w:rPr>
            <w:rStyle w:val="n"/>
            <w:color w:val="0000FF"/>
            <w:u w:val="single"/>
          </w:rPr>
          <w:t>pyplot</w:t>
        </w:r>
        <w:proofErr w:type="spellEnd"/>
        <w:r>
          <w:rPr>
            <w:rStyle w:val="a4"/>
          </w:rPr>
          <w:t xml:space="preserve"> </w:t>
        </w:r>
        <w:r>
          <w:rPr>
            <w:rStyle w:val="o"/>
            <w:rFonts w:eastAsiaTheme="majorEastAsia"/>
            <w:color w:val="0000FF"/>
            <w:u w:val="single"/>
          </w:rPr>
          <w:t>.</w:t>
        </w:r>
        <w:r>
          <w:rPr>
            <w:rStyle w:val="a4"/>
          </w:rPr>
          <w:t xml:space="preserve"> </w:t>
        </w:r>
        <w:proofErr w:type="spellStart"/>
        <w:r>
          <w:rPr>
            <w:rStyle w:val="n"/>
            <w:color w:val="0000FF"/>
            <w:u w:val="single"/>
          </w:rPr>
          <w:t>pie</w:t>
        </w:r>
        <w:proofErr w:type="spellEnd"/>
      </w:hyperlink>
    </w:p>
    <w:p w:rsidR="008722E8" w:rsidRDefault="008722E8" w:rsidP="0021736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/>
        </w:rPr>
      </w:pPr>
    </w:p>
    <w:p w:rsidR="00217365" w:rsidRPr="00217365" w:rsidRDefault="00217365" w:rsidP="0021736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2173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Круговая диаграмма в </w:t>
      </w:r>
      <w:proofErr w:type="spellStart"/>
      <w:r w:rsidRPr="0021736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Matplotlib</w:t>
      </w:r>
      <w:proofErr w:type="spellEnd"/>
    </w:p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Посмотрите мой </w:t>
      </w:r>
      <w:hyperlink r:id="rId21" w:history="1">
        <w:r w:rsidRPr="002173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отчёт по питанию за предыдущий месяц</w:t>
        </w:r>
      </w:hyperlink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. Видите там круговую диаграмму? Сейчас мы сделаем точно </w:t>
      </w:r>
      <w:proofErr w:type="gramStart"/>
      <w:r w:rsidRPr="00217365">
        <w:rPr>
          <w:rFonts w:ascii="Times New Roman" w:eastAsia="Times New Roman" w:hAnsi="Times New Roman" w:cs="Times New Roman"/>
          <w:sz w:val="24"/>
          <w:szCs w:val="24"/>
        </w:rPr>
        <w:t>такую</w:t>
      </w:r>
      <w:proofErr w:type="gram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же с помощью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Python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Matplotlib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>Исходные данные: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70"/>
        <w:gridCol w:w="615"/>
      </w:tblGrid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Овощи, фрукты, ягоды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21,79</w:t>
            </w:r>
          </w:p>
        </w:tc>
      </w:tr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Молочные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20,18</w:t>
            </w:r>
          </w:p>
        </w:tc>
      </w:tr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Мясные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18,82</w:t>
            </w:r>
          </w:p>
        </w:tc>
      </w:tr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Орешки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13,64</w:t>
            </w:r>
          </w:p>
        </w:tc>
      </w:tr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Рыба и морепродукты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10,30</w:t>
            </w:r>
          </w:p>
        </w:tc>
      </w:tr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Хлебобулочные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5,18</w:t>
            </w:r>
          </w:p>
        </w:tc>
      </w:tr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Чай, кофе, какао-порошки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4,69</w:t>
            </w:r>
          </w:p>
        </w:tc>
      </w:tr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Крупы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3,06</w:t>
            </w:r>
          </w:p>
        </w:tc>
      </w:tr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Приправы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Напитки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0,35</w:t>
            </w:r>
          </w:p>
        </w:tc>
      </w:tr>
    </w:tbl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Введём эти данные в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Python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(в качестве IDE </w:t>
      </w:r>
      <w:hyperlink r:id="rId22" w:history="1">
        <w:r w:rsidRPr="002173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я использовал </w:t>
        </w:r>
        <w:proofErr w:type="spellStart"/>
        <w:r w:rsidRPr="002173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Spyder</w:t>
        </w:r>
        <w:proofErr w:type="spellEnd"/>
        <w:r w:rsidRPr="002173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3</w:t>
        </w:r>
      </w:hyperlink>
      <w:r w:rsidRPr="00217365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217365" w:rsidRPr="00217365" w:rsidRDefault="00217365" w:rsidP="00217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Python</w:t>
      </w:r>
      <w:proofErr w:type="spellEnd"/>
    </w:p>
    <w:p w:rsidR="00217365" w:rsidRPr="00217365" w:rsidRDefault="0065408F" w:rsidP="00217365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39" type="#_x0000_t75" style="width:136.5pt;height:60.75pt" o:ole="">
            <v:imagedata r:id="rId23" o:title=""/>
          </v:shape>
          <w:control r:id="rId24" w:name="DefaultOcxName" w:shapeid="_x0000_i1039"/>
        </w:obje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"/>
        <w:gridCol w:w="3516"/>
      </w:tblGrid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import matplotlib.pyplot as plt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labels = ['</w:t>
            </w: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</w:t>
            </w: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</w:t>
            </w: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ягоды</w:t>
            </w: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',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       </w:t>
            </w: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'Молочные',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'Мясные',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'Орешки',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'Рыба и морепродукты',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'Хлебобулочные',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'Чай, кофе, какао-порошки',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'Крупы',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'Приправы',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</w:t>
            </w:r>
            <w:proofErr w:type="gramStart"/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'Напитки']</w:t>
            </w:r>
            <w:proofErr w:type="gramEnd"/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values</w:t>
            </w:r>
            <w:proofErr w:type="spellEnd"/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[21.79,</w:t>
            </w:r>
            <w:proofErr w:type="gramEnd"/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20.18,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18.82,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13.64,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10.30,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5.18,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4.69,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3.06,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1.98,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</w:t>
            </w:r>
            <w:proofErr w:type="gramStart"/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0.35]</w:t>
            </w:r>
            <w:proofErr w:type="gramEnd"/>
          </w:p>
        </w:tc>
      </w:tr>
    </w:tbl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>Теперь построим круговую диаграмму:</w:t>
      </w:r>
    </w:p>
    <w:p w:rsidR="00217365" w:rsidRPr="00217365" w:rsidRDefault="00217365" w:rsidP="00217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Python</w:t>
      </w:r>
      <w:proofErr w:type="spellEnd"/>
    </w:p>
    <w:p w:rsidR="00217365" w:rsidRPr="00217365" w:rsidRDefault="0065408F" w:rsidP="00217365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42" type="#_x0000_t75" style="width:136.5pt;height:60.75pt" o:ole="">
            <v:imagedata r:id="rId25" o:title=""/>
          </v:shape>
          <w:control r:id="rId26" w:name="DefaultOcxName1" w:shapeid="_x0000_i1042"/>
        </w:obje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2923"/>
      </w:tblGrid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fig1, ax1 = plt.subplots()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ax1.pie(</w:t>
            </w:r>
            <w:r w:rsidR="008722E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values</w:t>
            </w: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labels=labels)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plt.show</w:t>
            </w:r>
            <w:proofErr w:type="spellEnd"/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()</w:t>
            </w:r>
          </w:p>
        </w:tc>
      </w:tr>
    </w:tbl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Функция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subplots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() возвращает объект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Figure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и объект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Axes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. Объект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Figure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— это базовый объект для всех графиков. Нам он пока не особо нужен. Объект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Axes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— это объект, который содержит все прямоугольники, линии и т. д. С помощью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Axes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мы и будем рисовать круговую диаграмму. Вызов ax1.pie — это и есть построение нашей круговой диаграммы. </w:t>
      </w:r>
    </w:p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>Результат получился таким:</w:t>
      </w:r>
    </w:p>
    <w:p w:rsidR="00217365" w:rsidRPr="00217365" w:rsidRDefault="00217365" w:rsidP="00217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76750" cy="2282190"/>
            <wp:effectExtent l="19050" t="0" r="0" b="0"/>
            <wp:docPr id="1" name="Рисунок 1" descr="Matplotlib p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plotlib pie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28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Matplotlib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pie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Как видим, результат получился не очень. Вместо круга получился эллипс. Это можно легко </w:t>
      </w:r>
      <w:proofErr w:type="gramStart"/>
      <w:r w:rsidRPr="00217365">
        <w:rPr>
          <w:rFonts w:ascii="Times New Roman" w:eastAsia="Times New Roman" w:hAnsi="Times New Roman" w:cs="Times New Roman"/>
          <w:sz w:val="24"/>
          <w:szCs w:val="24"/>
        </w:rPr>
        <w:t>исправить</w:t>
      </w:r>
      <w:proofErr w:type="gram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добавив ax1.axis('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equal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>'), который укажет, что соотношение длины и ширины диаграммы должны быть одинаковы:</w:t>
      </w:r>
    </w:p>
    <w:p w:rsidR="00217365" w:rsidRPr="00217365" w:rsidRDefault="00217365" w:rsidP="00217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Python</w:t>
      </w:r>
      <w:proofErr w:type="spellEnd"/>
    </w:p>
    <w:p w:rsidR="00217365" w:rsidRPr="00217365" w:rsidRDefault="0065408F" w:rsidP="00217365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45" type="#_x0000_t75" style="width:136.5pt;height:60.75pt" o:ole="">
            <v:imagedata r:id="rId28" o:title=""/>
          </v:shape>
          <w:control r:id="rId29" w:name="DefaultOcxName2" w:shapeid="_x0000_i1045"/>
        </w:obje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2777"/>
      </w:tblGrid>
      <w:tr w:rsidR="00217365" w:rsidRPr="008722E8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fig1, ax1 = plt.subplots()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ax1.pie(sizes, labels=labels)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ax1.axis('equal')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plt.show()</w:t>
            </w:r>
          </w:p>
        </w:tc>
      </w:tr>
    </w:tbl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>Хотелось бы ещё видеть легенду. Казалось бы, достаточно вызвать ax1.legend(), но так легенда получается поверх всей диаграммы, что выглядит совсем некрасиво.</w:t>
      </w:r>
    </w:p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>Код:</w:t>
      </w:r>
    </w:p>
    <w:p w:rsidR="00217365" w:rsidRPr="00217365" w:rsidRDefault="00217365" w:rsidP="00217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Python</w:t>
      </w:r>
      <w:proofErr w:type="spellEnd"/>
    </w:p>
    <w:p w:rsidR="00217365" w:rsidRPr="00217365" w:rsidRDefault="0065408F" w:rsidP="00217365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48" type="#_x0000_t75" style="width:136.5pt;height:60.75pt" o:ole="">
            <v:imagedata r:id="rId30" o:title=""/>
          </v:shape>
          <w:control r:id="rId31" w:name="DefaultOcxName3" w:shapeid="_x0000_i1048"/>
        </w:obje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2777"/>
      </w:tblGrid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fig1, ax1 = plt.subplots()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ax1.pie(sizes, labels=labels)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ax1.axis('equal')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ax1.legend(loc='best');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plt.show</w:t>
            </w:r>
            <w:proofErr w:type="spellEnd"/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()</w:t>
            </w:r>
          </w:p>
        </w:tc>
      </w:tr>
    </w:tbl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lastRenderedPageBreak/>
        <w:t>Результат:</w:t>
      </w:r>
    </w:p>
    <w:p w:rsidR="00217365" w:rsidRPr="00217365" w:rsidRDefault="00217365" w:rsidP="00217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59860" cy="2266315"/>
            <wp:effectExtent l="19050" t="0" r="2540" b="0"/>
            <wp:docPr id="2" name="Рисунок 2" descr="matplotlib lege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tplotlib legend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226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matplotlib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legend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Что делать? У функции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legend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есть параметры. Мы укажем параметр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loc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и параметр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bbox_anchor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17365" w:rsidRPr="00217365" w:rsidRDefault="00217365" w:rsidP="00217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Python</w:t>
      </w:r>
      <w:proofErr w:type="spellEnd"/>
    </w:p>
    <w:p w:rsidR="00217365" w:rsidRPr="00217365" w:rsidRDefault="0065408F" w:rsidP="00217365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51" type="#_x0000_t75" style="width:136.5pt;height:60.75pt" o:ole="">
            <v:imagedata r:id="rId33" o:title=""/>
          </v:shape>
          <w:control r:id="rId34" w:name="DefaultOcxName4" w:shapeid="_x0000_i1051"/>
        </w:obje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5418"/>
      </w:tblGrid>
      <w:tr w:rsidR="00217365" w:rsidRPr="008722E8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ax1.legend(loc='upper left', bbox_to_anchor=(1.0, 1.0))</w:t>
            </w:r>
          </w:p>
        </w:tc>
      </w:tr>
    </w:tbl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>Здесь мы указали, что верхний (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upper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>) левый (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left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) угол легенды будет располагаться сразу за окончанием по ширине (первый параметр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bbox_to_anchor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) и в самом верху (второй параметр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bbox_to_anchor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>) нашей диаграммы. Результат:</w:t>
      </w:r>
    </w:p>
    <w:p w:rsidR="00217365" w:rsidRPr="00217365" w:rsidRDefault="00217365" w:rsidP="00217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64760" cy="2266315"/>
            <wp:effectExtent l="19050" t="0" r="2540" b="0"/>
            <wp:docPr id="3" name="Рисунок 3" descr="Matplotlib pie with lege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tplotlib pie with legend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26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Matplotlib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legend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Вообще, с легендой даже хуже что-то стало. Просто дублирование информации получилось. Но можно улучшить текущую круговую диаграмму, если добавить числа в сами части круга. Это делается с помощью параметра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autopct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метода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pie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>, куда передаётся строка форматирования чисел:</w:t>
      </w:r>
    </w:p>
    <w:p w:rsidR="00217365" w:rsidRPr="00217365" w:rsidRDefault="00217365" w:rsidP="00217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Python</w:t>
      </w:r>
      <w:proofErr w:type="spellEnd"/>
    </w:p>
    <w:p w:rsidR="00217365" w:rsidRPr="00217365" w:rsidRDefault="0065408F" w:rsidP="00217365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object w:dxaOrig="1440" w:dyaOrig="1440">
          <v:shape id="_x0000_i1054" type="#_x0000_t75" style="width:136.5pt;height:60.75pt" o:ole="">
            <v:imagedata r:id="rId36" o:title=""/>
          </v:shape>
          <w:control r:id="rId37" w:name="DefaultOcxName5" w:shapeid="_x0000_i1054"/>
        </w:obje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"/>
        <w:gridCol w:w="7339"/>
      </w:tblGrid>
      <w:tr w:rsidR="00217365" w:rsidRPr="00217365" w:rsidTr="0021736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fig1, ax1 = plt.subplots()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wedges, texts, autotexts = ax1.pie(sizes, labels=labels, autopct='%1.2f%%')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ax1.axis('equal')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ax1.legend(loc='upper left', bbox_to_anchor=(1.0, 1.0))</w:t>
            </w:r>
          </w:p>
          <w:p w:rsidR="00217365" w:rsidRPr="00217365" w:rsidRDefault="00217365" w:rsidP="00217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plt.show</w:t>
            </w:r>
            <w:proofErr w:type="spellEnd"/>
            <w:r w:rsidRPr="00217365">
              <w:rPr>
                <w:rFonts w:ascii="Times New Roman" w:eastAsia="Times New Roman" w:hAnsi="Times New Roman" w:cs="Times New Roman"/>
                <w:sz w:val="24"/>
                <w:szCs w:val="24"/>
              </w:rPr>
              <w:t>()</w:t>
            </w:r>
          </w:p>
        </w:tc>
      </w:tr>
    </w:tbl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>Результат:</w:t>
      </w:r>
    </w:p>
    <w:p w:rsidR="00217365" w:rsidRPr="00217365" w:rsidRDefault="00217365" w:rsidP="002173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64760" cy="2266315"/>
            <wp:effectExtent l="19050" t="0" r="2540" b="0"/>
            <wp:docPr id="4" name="Рисунок 4" descr="Matplotlib с числ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tplotlib с числами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226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Matplotlib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с легендой и числами </w:t>
      </w:r>
    </w:p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>Думаю, пока достаточно. Имейте в виду, что в этом примере мы использовали уже приведённые к проценту значения. Можно было давать исходные значения, например, в рублях.</w:t>
      </w:r>
    </w:p>
    <w:p w:rsidR="00217365" w:rsidRPr="00217365" w:rsidRDefault="00217365" w:rsidP="002173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Рекомендую прочитать </w:t>
      </w:r>
      <w:hyperlink r:id="rId39" w:history="1">
        <w:r w:rsidRPr="0021736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предыдущую статью</w:t>
        </w:r>
      </w:hyperlink>
      <w:r w:rsidRPr="00217365">
        <w:rPr>
          <w:rFonts w:ascii="Times New Roman" w:eastAsia="Times New Roman" w:hAnsi="Times New Roman" w:cs="Times New Roman"/>
          <w:sz w:val="24"/>
          <w:szCs w:val="24"/>
        </w:rPr>
        <w:t xml:space="preserve"> про построение графиков с помощью </w:t>
      </w:r>
      <w:proofErr w:type="spellStart"/>
      <w:r w:rsidRPr="00217365">
        <w:rPr>
          <w:rFonts w:ascii="Times New Roman" w:eastAsia="Times New Roman" w:hAnsi="Times New Roman" w:cs="Times New Roman"/>
          <w:sz w:val="24"/>
          <w:szCs w:val="24"/>
        </w:rPr>
        <w:t>Matplotlib</w:t>
      </w:r>
      <w:proofErr w:type="spellEnd"/>
      <w:r w:rsidRPr="002173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08F" w:rsidRDefault="0065408F"/>
    <w:sectPr w:rsidR="0065408F" w:rsidSect="00654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194E"/>
    <w:multiLevelType w:val="multilevel"/>
    <w:tmpl w:val="96EC6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17365"/>
    <w:rsid w:val="00217365"/>
    <w:rsid w:val="0065408F"/>
    <w:rsid w:val="00872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08F"/>
  </w:style>
  <w:style w:type="paragraph" w:styleId="1">
    <w:name w:val="heading 1"/>
    <w:basedOn w:val="a"/>
    <w:link w:val="10"/>
    <w:uiPriority w:val="9"/>
    <w:qFormat/>
    <w:rsid w:val="002173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22E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736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17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17365"/>
    <w:rPr>
      <w:color w:val="0000FF"/>
      <w:u w:val="single"/>
    </w:rPr>
  </w:style>
  <w:style w:type="character" w:customStyle="1" w:styleId="crayon-language">
    <w:name w:val="crayon-language"/>
    <w:basedOn w:val="a0"/>
    <w:rsid w:val="00217365"/>
  </w:style>
  <w:style w:type="character" w:customStyle="1" w:styleId="crayon-r">
    <w:name w:val="crayon-r"/>
    <w:basedOn w:val="a0"/>
    <w:rsid w:val="00217365"/>
  </w:style>
  <w:style w:type="character" w:customStyle="1" w:styleId="crayon-h">
    <w:name w:val="crayon-h"/>
    <w:basedOn w:val="a0"/>
    <w:rsid w:val="00217365"/>
  </w:style>
  <w:style w:type="character" w:customStyle="1" w:styleId="crayon-i">
    <w:name w:val="crayon-i"/>
    <w:basedOn w:val="a0"/>
    <w:rsid w:val="00217365"/>
  </w:style>
  <w:style w:type="character" w:customStyle="1" w:styleId="crayon-sy">
    <w:name w:val="crayon-sy"/>
    <w:basedOn w:val="a0"/>
    <w:rsid w:val="00217365"/>
  </w:style>
  <w:style w:type="character" w:customStyle="1" w:styleId="crayon-e">
    <w:name w:val="crayon-e"/>
    <w:basedOn w:val="a0"/>
    <w:rsid w:val="00217365"/>
  </w:style>
  <w:style w:type="character" w:customStyle="1" w:styleId="crayon-st">
    <w:name w:val="crayon-st"/>
    <w:basedOn w:val="a0"/>
    <w:rsid w:val="00217365"/>
  </w:style>
  <w:style w:type="character" w:customStyle="1" w:styleId="crayon-s">
    <w:name w:val="crayon-s"/>
    <w:basedOn w:val="a0"/>
    <w:rsid w:val="00217365"/>
  </w:style>
  <w:style w:type="character" w:customStyle="1" w:styleId="crayon-cn">
    <w:name w:val="crayon-cn"/>
    <w:basedOn w:val="a0"/>
    <w:rsid w:val="00217365"/>
  </w:style>
  <w:style w:type="paragraph" w:styleId="a5">
    <w:name w:val="Balloon Text"/>
    <w:basedOn w:val="a"/>
    <w:link w:val="a6"/>
    <w:uiPriority w:val="99"/>
    <w:semiHidden/>
    <w:unhideWhenUsed/>
    <w:rsid w:val="00217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736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722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otranslate">
    <w:name w:val="notranslate"/>
    <w:basedOn w:val="a0"/>
    <w:rsid w:val="008722E8"/>
  </w:style>
  <w:style w:type="character" w:styleId="HTML">
    <w:name w:val="HTML Code"/>
    <w:basedOn w:val="a0"/>
    <w:uiPriority w:val="99"/>
    <w:semiHidden/>
    <w:unhideWhenUsed/>
    <w:rsid w:val="008722E8"/>
    <w:rPr>
      <w:rFonts w:ascii="Courier New" w:eastAsia="Times New Roman" w:hAnsi="Courier New" w:cs="Courier New"/>
      <w:sz w:val="20"/>
      <w:szCs w:val="20"/>
    </w:rPr>
  </w:style>
  <w:style w:type="character" w:customStyle="1" w:styleId="pre">
    <w:name w:val="pre"/>
    <w:basedOn w:val="a0"/>
    <w:rsid w:val="008722E8"/>
  </w:style>
  <w:style w:type="paragraph" w:styleId="HTML0">
    <w:name w:val="HTML Preformatted"/>
    <w:basedOn w:val="a"/>
    <w:link w:val="HTML1"/>
    <w:uiPriority w:val="99"/>
    <w:semiHidden/>
    <w:unhideWhenUsed/>
    <w:rsid w:val="008722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722E8"/>
    <w:rPr>
      <w:rFonts w:ascii="Courier New" w:eastAsia="Times New Roman" w:hAnsi="Courier New" w:cs="Courier New"/>
      <w:sz w:val="20"/>
      <w:szCs w:val="20"/>
    </w:rPr>
  </w:style>
  <w:style w:type="character" w:customStyle="1" w:styleId="kn">
    <w:name w:val="kn"/>
    <w:basedOn w:val="a0"/>
    <w:rsid w:val="008722E8"/>
  </w:style>
  <w:style w:type="character" w:customStyle="1" w:styleId="nn">
    <w:name w:val="nn"/>
    <w:basedOn w:val="a0"/>
    <w:rsid w:val="008722E8"/>
  </w:style>
  <w:style w:type="character" w:customStyle="1" w:styleId="k">
    <w:name w:val="k"/>
    <w:basedOn w:val="a0"/>
    <w:rsid w:val="008722E8"/>
  </w:style>
  <w:style w:type="character" w:customStyle="1" w:styleId="c1">
    <w:name w:val="c1"/>
    <w:basedOn w:val="a0"/>
    <w:rsid w:val="008722E8"/>
  </w:style>
  <w:style w:type="character" w:customStyle="1" w:styleId="n">
    <w:name w:val="n"/>
    <w:basedOn w:val="a0"/>
    <w:rsid w:val="008722E8"/>
  </w:style>
  <w:style w:type="character" w:customStyle="1" w:styleId="o">
    <w:name w:val="o"/>
    <w:basedOn w:val="a0"/>
    <w:rsid w:val="008722E8"/>
  </w:style>
  <w:style w:type="character" w:customStyle="1" w:styleId="s1">
    <w:name w:val="s1"/>
    <w:basedOn w:val="a0"/>
    <w:rsid w:val="008722E8"/>
  </w:style>
  <w:style w:type="character" w:customStyle="1" w:styleId="p">
    <w:name w:val="p"/>
    <w:basedOn w:val="a0"/>
    <w:rsid w:val="008722E8"/>
  </w:style>
  <w:style w:type="character" w:customStyle="1" w:styleId="mi">
    <w:name w:val="mi"/>
    <w:basedOn w:val="a0"/>
    <w:rsid w:val="008722E8"/>
  </w:style>
  <w:style w:type="character" w:customStyle="1" w:styleId="mf">
    <w:name w:val="mf"/>
    <w:basedOn w:val="a0"/>
    <w:rsid w:val="008722E8"/>
  </w:style>
  <w:style w:type="character" w:customStyle="1" w:styleId="si">
    <w:name w:val="si"/>
    <w:basedOn w:val="a0"/>
    <w:rsid w:val="008722E8"/>
  </w:style>
  <w:style w:type="character" w:customStyle="1" w:styleId="kc">
    <w:name w:val="kc"/>
    <w:basedOn w:val="a0"/>
    <w:rsid w:val="008722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17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0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7242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5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77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6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42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83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723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63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86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00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038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912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562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5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6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81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34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5503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964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830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983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5041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523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1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51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67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0656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93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68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9090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64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56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891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27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607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09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0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84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55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16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4139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652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27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07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3439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9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15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57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28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058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08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737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4306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2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9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56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59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77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434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79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94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787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22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43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981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53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09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29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88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98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45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4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2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489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92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9973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79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67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5150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975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33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328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931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98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96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3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093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894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20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12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08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42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92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22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69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869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2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0051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8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2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01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04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50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02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63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87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980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1558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0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54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92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9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45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92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43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917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232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17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70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01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846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88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5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1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111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031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nslate.googleusercontent.com/translate_c?depth=1&amp;hl=ru&amp;prev=search&amp;rurl=translate.google.ru&amp;sl=en&amp;sp=nmt4&amp;u=https://matplotlib.org/3.1.1/api/_as_gen/matplotlib.figure.Figure.html&amp;usg=ALkJrhhy6RY1ePDAyZNHMNQIinVqXqGPAQ" TargetMode="External"/><Relationship Id="rId13" Type="http://schemas.openxmlformats.org/officeDocument/2006/relationships/hyperlink" Target="https://translate.googleusercontent.com/translate_c?depth=1&amp;hl=ru&amp;prev=search&amp;rurl=translate.google.ru&amp;sl=en&amp;sp=nmt4&amp;u=https://docs.python.org/3/library/stdtypes.html&amp;usg=ALkJrhhmNPB7lXQRUlcJmx2A4_PK7sZJRQ" TargetMode="External"/><Relationship Id="rId18" Type="http://schemas.openxmlformats.org/officeDocument/2006/relationships/hyperlink" Target="https://translate.googleusercontent.com/translate_c?depth=1&amp;hl=ru&amp;prev=search&amp;rurl=translate.google.ru&amp;sl=en&amp;sp=nmt4&amp;u=https://matplotlib.org/3.1.1/api/_as_gen/matplotlib.pyplot.show.html&amp;usg=ALkJrhghNOiTECiKKPLgHIFfn8611rnd0w" TargetMode="External"/><Relationship Id="rId26" Type="http://schemas.openxmlformats.org/officeDocument/2006/relationships/control" Target="activeX/activeX2.xml"/><Relationship Id="rId39" Type="http://schemas.openxmlformats.org/officeDocument/2006/relationships/hyperlink" Target="https://urvanov.ru/2019/05/02/matplotlib-%d0%b4%d0%bb%d1%8f-%d0%b2%d0%b8%d0%b7%d1%83%d0%b0%d0%bb%d0%b8%d0%b7%d0%b0%d1%86%d0%b8%d0%b8-%d0%b4%d0%b0%d0%bd%d0%bd%d1%8b%d1%85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vanov.ru/2019/05/02/%d0%b3%d0%be%d0%b4-%d0%b1%d0%b5%d0%b7-%d1%81%d0%b0%d1%85%d0%b0%d1%80%d0%b0-%d0%b0%d0%bf%d1%80%d0%b5%d0%bb%d1%8c-2019/" TargetMode="External"/><Relationship Id="rId34" Type="http://schemas.openxmlformats.org/officeDocument/2006/relationships/control" Target="activeX/activeX5.xml"/><Relationship Id="rId7" Type="http://schemas.openxmlformats.org/officeDocument/2006/relationships/hyperlink" Target="https://translate.googleusercontent.com/translate_c?depth=1&amp;hl=ru&amp;prev=search&amp;rurl=translate.google.ru&amp;sl=en&amp;sp=nmt4&amp;u=https://docs.python.org/3/library/stdtypes.html&amp;usg=ALkJrhhmNPB7lXQRUlcJmx2A4_PK7sZJRQ" TargetMode="External"/><Relationship Id="rId12" Type="http://schemas.openxmlformats.org/officeDocument/2006/relationships/hyperlink" Target="https://translate.googleusercontent.com/translate_c?depth=1&amp;hl=ru&amp;prev=search&amp;rurl=translate.google.ru&amp;sl=en&amp;sp=nmt4&amp;u=https://docs.python.org/3/library/stdtypes.html&amp;usg=ALkJrhhmNPB7lXQRUlcJmx2A4_PK7sZJRQ" TargetMode="External"/><Relationship Id="rId17" Type="http://schemas.openxmlformats.org/officeDocument/2006/relationships/hyperlink" Target="https://translate.googleusercontent.com/translate_c?depth=1&amp;hl=ru&amp;prev=search&amp;rurl=translate.google.ru&amp;sl=en&amp;sp=nmt4&amp;u=https://matplotlib.org/3.1.1/api/_as_gen/matplotlib.axes.SubplotBase.html&amp;usg=ALkJrhi7Irfo2LLnt27ow1_fGY_P2uIzNg" TargetMode="External"/><Relationship Id="rId25" Type="http://schemas.openxmlformats.org/officeDocument/2006/relationships/image" Target="media/image3.wmf"/><Relationship Id="rId33" Type="http://schemas.openxmlformats.org/officeDocument/2006/relationships/image" Target="media/image8.wmf"/><Relationship Id="rId38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hyperlink" Target="https://translate.googleusercontent.com/translate_c?depth=1&amp;hl=ru&amp;prev=search&amp;rurl=translate.google.ru&amp;sl=en&amp;sp=nmt4&amp;u=https://docs.python.org/3/library/stdtypes.html&amp;usg=ALkJrhhmNPB7lXQRUlcJmx2A4_PK7sZJRQ" TargetMode="External"/><Relationship Id="rId20" Type="http://schemas.openxmlformats.org/officeDocument/2006/relationships/hyperlink" Target="https://translate.googleusercontent.com/translate_c?depth=1&amp;hl=ru&amp;prev=search&amp;rurl=translate.google.ru&amp;sl=en&amp;sp=nmt4&amp;u=https://matplotlib.org/3.1.1/api/_as_gen/matplotlib.pyplot.pie.html&amp;usg=ALkJrhiuIQoicBZfJJQJQ-zvrbNkFCnqvQ" TargetMode="External"/><Relationship Id="rId29" Type="http://schemas.openxmlformats.org/officeDocument/2006/relationships/control" Target="activeX/activeX3.xm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translate.googleusercontent.com/translate_c?depth=1&amp;hl=ru&amp;prev=search&amp;rurl=translate.google.ru&amp;sl=en&amp;sp=nmt4&amp;u=https://docs.python.org/3/library/stdtypes.html&amp;usg=ALkJrhhmNPB7lXQRUlcJmx2A4_PK7sZJRQ" TargetMode="External"/><Relationship Id="rId11" Type="http://schemas.openxmlformats.org/officeDocument/2006/relationships/hyperlink" Target="https://translate.googleusercontent.com/translate_c?depth=1&amp;hl=ru&amp;prev=search&amp;rurl=translate.google.ru&amp;sl=en&amp;sp=nmt4&amp;u=https://matplotlib.org/3.1.1/api/_as_gen/matplotlib.axes.SubplotBase.html&amp;usg=ALkJrhi7Irfo2LLnt27ow1_fGY_P2uIzNg" TargetMode="External"/><Relationship Id="rId24" Type="http://schemas.openxmlformats.org/officeDocument/2006/relationships/control" Target="activeX/activeX1.xml"/><Relationship Id="rId32" Type="http://schemas.openxmlformats.org/officeDocument/2006/relationships/image" Target="media/image7.png"/><Relationship Id="rId37" Type="http://schemas.openxmlformats.org/officeDocument/2006/relationships/control" Target="activeX/activeX6.xml"/><Relationship Id="rId40" Type="http://schemas.openxmlformats.org/officeDocument/2006/relationships/fontTable" Target="fontTable.xml"/><Relationship Id="rId5" Type="http://schemas.openxmlformats.org/officeDocument/2006/relationships/hyperlink" Target="https://translate.googleusercontent.com/translate_c?depth=1&amp;hl=ru&amp;prev=search&amp;rurl=translate.google.ru&amp;sl=en&amp;sp=nmt4&amp;u=https://docs.python.org/3/library/stdtypes.html&amp;usg=ALkJrhhmNPB7lXQRUlcJmx2A4_PK7sZJRQ" TargetMode="External"/><Relationship Id="rId15" Type="http://schemas.openxmlformats.org/officeDocument/2006/relationships/hyperlink" Target="https://translate.googleusercontent.com/translate_c?depth=1&amp;hl=ru&amp;prev=search&amp;rurl=translate.google.ru&amp;sl=en&amp;sp=nmt4&amp;u=https://docs.python.org/3/library/stdtypes.html&amp;usg=ALkJrhhmNPB7lXQRUlcJmx2A4_PK7sZJRQ" TargetMode="External"/><Relationship Id="rId23" Type="http://schemas.openxmlformats.org/officeDocument/2006/relationships/image" Target="media/image2.wmf"/><Relationship Id="rId28" Type="http://schemas.openxmlformats.org/officeDocument/2006/relationships/image" Target="media/image5.wmf"/><Relationship Id="rId36" Type="http://schemas.openxmlformats.org/officeDocument/2006/relationships/image" Target="media/image10.wmf"/><Relationship Id="rId10" Type="http://schemas.openxmlformats.org/officeDocument/2006/relationships/hyperlink" Target="https://translate.googleusercontent.com/translate_c?depth=1&amp;hl=ru&amp;prev=search&amp;rurl=translate.google.ru&amp;sl=en&amp;sp=nmt4&amp;u=https://matplotlib.org/3.1.1/api/_as_gen/matplotlib.pyplot.subplots.html&amp;usg=ALkJrhjGEbBrjpkEEeCHtoOhJa2dIMworA" TargetMode="External"/><Relationship Id="rId19" Type="http://schemas.openxmlformats.org/officeDocument/2006/relationships/image" Target="media/image1.png"/><Relationship Id="rId31" Type="http://schemas.openxmlformats.org/officeDocument/2006/relationships/control" Target="activeX/activeX4.xml"/><Relationship Id="rId4" Type="http://schemas.openxmlformats.org/officeDocument/2006/relationships/webSettings" Target="webSettings.xml"/><Relationship Id="rId9" Type="http://schemas.openxmlformats.org/officeDocument/2006/relationships/hyperlink" Target="https://translate.googleusercontent.com/translate_c?depth=1&amp;hl=ru&amp;prev=search&amp;rurl=translate.google.ru&amp;sl=en&amp;sp=nmt4&amp;u=https://matplotlib.org/3.1.1/api/_as_gen/matplotlib.axes.SubplotBase.html&amp;usg=ALkJrhi7Irfo2LLnt27ow1_fGY_P2uIzNg" TargetMode="External"/><Relationship Id="rId14" Type="http://schemas.openxmlformats.org/officeDocument/2006/relationships/hyperlink" Target="https://translate.googleusercontent.com/translate_c?depth=1&amp;hl=ru&amp;prev=search&amp;rurl=translate.google.ru&amp;sl=en&amp;sp=nmt4&amp;u=https://docs.python.org/3/library/stdtypes.html&amp;usg=ALkJrhhmNPB7lXQRUlcJmx2A4_PK7sZJRQ" TargetMode="External"/><Relationship Id="rId22" Type="http://schemas.openxmlformats.org/officeDocument/2006/relationships/hyperlink" Target="https://urvanov.ru/2018/11/10/%d1%83%d1%81%d1%82%d0%b0%d0%bd%d0%be%d0%b2%d0%ba%d0%b0-python-3-%d0%b8-spyder/" TargetMode="External"/><Relationship Id="rId27" Type="http://schemas.openxmlformats.org/officeDocument/2006/relationships/image" Target="media/image4.png"/><Relationship Id="rId30" Type="http://schemas.openxmlformats.org/officeDocument/2006/relationships/image" Target="media/image6.wmf"/><Relationship Id="rId35" Type="http://schemas.openxmlformats.org/officeDocument/2006/relationships/image" Target="media/image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1499</Words>
  <Characters>8545</Characters>
  <Application>Microsoft Office Word</Application>
  <DocSecurity>0</DocSecurity>
  <Lines>71</Lines>
  <Paragraphs>20</Paragraphs>
  <ScaleCrop>false</ScaleCrop>
  <Company/>
  <LinksUpToDate>false</LinksUpToDate>
  <CharactersWithSpaces>10024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</cp:revision>
  <dcterms:created xsi:type="dcterms:W3CDTF">2020-06-04T17:52:00Z</dcterms:created>
  <dcterms:modified xsi:type="dcterms:W3CDTF">2020-06-07T17:21:00Z</dcterms:modified>
</cp:coreProperties>
</file>